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Закон Рязанской области от 05.05.2025 N 33-ОЗ</w:t>
              <w:br/>
              <w:t xml:space="preserve">"О постинтернатном сопровождении выпускников организаций для детей-сирот и детей, оставшихся без попечения родителей"</w:t>
              <w:br/>
              <w:t xml:space="preserve">(принят Постановлением Рязанской областной Думы от 23.04.2025 N 160-VII РОД)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04.12.2025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5 мая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0"/>
              </w:rPr>
              <w:t xml:space="preserve">N 33-ОЗ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ЗАКОН</w:t>
      </w:r>
    </w:p>
    <w:p>
      <w:pPr>
        <w:pStyle w:val="2"/>
        <w:jc w:val="center"/>
      </w:pPr>
      <w:r>
        <w:rPr>
          <w:sz w:val="20"/>
        </w:rPr>
        <w:t xml:space="preserve">РЯЗАНСКОЙ ОБЛАСТИ</w:t>
      </w:r>
    </w:p>
    <w:p>
      <w:pPr>
        <w:pStyle w:val="2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ПОСТИНТЕРНАТНОМ СОПРОВОЖДЕНИИ ВЫПУСКНИКОВ</w:t>
      </w:r>
    </w:p>
    <w:p>
      <w:pPr>
        <w:pStyle w:val="2"/>
        <w:jc w:val="center"/>
      </w:pPr>
      <w:r>
        <w:rPr>
          <w:sz w:val="20"/>
        </w:rPr>
        <w:t xml:space="preserve">ОРГАНИЗАЦИЙ ДЛЯ ДЕТЕЙ-СИРОТ И ДЕТЕЙ, ОСТАВШИХСЯ</w:t>
      </w:r>
    </w:p>
    <w:p>
      <w:pPr>
        <w:pStyle w:val="2"/>
        <w:jc w:val="center"/>
      </w:pPr>
      <w:r>
        <w:rPr>
          <w:sz w:val="20"/>
        </w:rPr>
        <w:t xml:space="preserve">БЕЗ ПОПЕЧЕНИЯ РОДИТЕЛЕЙ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hyperlink w:history="0" r:id="rId8" w:tooltip="Постановление Рязанской областной Думы от 23.04.2025 N 160-VII РОД &quot;О Законе Рязанской области &quot;О постинтернатном сопровождении выпускников организаций для детей-сирот и детей, оставшихся без попечения родителей&quot; {КонсультантПлюс}">
        <w:r>
          <w:rPr>
            <w:sz w:val="20"/>
            <w:color w:val="0000ff"/>
          </w:rPr>
          <w:t xml:space="preserve">Принят</w:t>
        </w:r>
      </w:hyperlink>
    </w:p>
    <w:p>
      <w:pPr>
        <w:pStyle w:val="0"/>
        <w:jc w:val="right"/>
      </w:pPr>
      <w:r>
        <w:rPr>
          <w:sz w:val="20"/>
        </w:rPr>
        <w:t xml:space="preserve">Рязанской областной Думой</w:t>
      </w:r>
    </w:p>
    <w:p>
      <w:pPr>
        <w:pStyle w:val="0"/>
        <w:jc w:val="right"/>
      </w:pPr>
      <w:r>
        <w:rPr>
          <w:sz w:val="20"/>
        </w:rPr>
        <w:t xml:space="preserve">23 апреля 2025 года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1. Предмет регулирования настоящего Закона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Настоящий Закон регулирует правоотношения по организации в Рязанской области постинтернатного сопровождения выпускников организаций для детей-сирот и детей, оставшихся без попечения родителей (далее - постинтернатное сопровождение).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2. Правовая основа деятельности по организации постинтернатного сопровождения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Правовую основу деятельности по организации постинтернатного сопровождения составляют Конвенция о правах ребенка, </w:t>
      </w:r>
      <w:hyperlink w:history="0" r:id="rId9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0"/>
            <w:color w:val="0000ff"/>
          </w:rPr>
          <w:t xml:space="preserve">Конституция</w:t>
        </w:r>
      </w:hyperlink>
      <w:r>
        <w:rPr>
          <w:sz w:val="20"/>
        </w:rPr>
        <w:t xml:space="preserve"> Российской Федерации, Семейный </w:t>
      </w:r>
      <w:hyperlink w:history="0" r:id="rId10" w:tooltip="&quot;Семейный кодекс Российской Федерации&quot; от 29.12.1995 N 223-ФЗ (ред. от 23.11.2024, с изм. от 30.10.2025) (с изм. и доп., вступ. в силу с 05.02.2025) {КонсультантПлюс}">
        <w:r>
          <w:rPr>
            <w:sz w:val="20"/>
            <w:color w:val="0000ff"/>
          </w:rPr>
          <w:t xml:space="preserve">кодекс</w:t>
        </w:r>
      </w:hyperlink>
      <w:r>
        <w:rPr>
          <w:sz w:val="20"/>
        </w:rPr>
        <w:t xml:space="preserve"> Российской Федерации, Федеральный </w:t>
      </w:r>
      <w:hyperlink w:history="0" r:id="rId11" w:tooltip="Федеральный закон от 21.12.1996 N 159-ФЗ (ред. от 31.07.2025) &quot;О дополнительных гарантиях по социальной поддержке детей-сирот и детей, оставшихся без попечения родителей&quot;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от 21 декабря 1996 года N 159-ФЗ "О дополнительных гарантиях по социальной поддержке детей-сирот и детей, оставшихся без попечения родителей", Федеральный </w:t>
      </w:r>
      <w:hyperlink w:history="0" r:id="rId12" w:tooltip="Федеральный закон от 24.04.2008 N 48-ФЗ (ред. от 29.09.2025) &quot;Об опеке и попечительстве&quot;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от 24 апреля 2008 года N 48-ФЗ "Об опеке и попечительстве" и другие федеральные законы, иные нормативные правовые акты Российской Федерации, настоящий Закон, иные нормативные правовые акты Рязанской области.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3. Понятия, применяемые в настоящем Законе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Для целей настоящего Закона используются следующие основные понятия: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выпускники - дети-сироты, дети, оставшиеся без попечения родителей, и лица из числа детей-сирот и детей, оставшихся без попечения родителей, в возрасте до 23 лет, завершившие пребывание в организациях для детей-сирот и детей, оставшихся без попечения родителей, всех типов;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постинтернатное сопровождение - деятельность постинтернатного воспитателя, направленная на оказание содействия выпускнику в защите и реализации его прав;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постинтернатный воспитатель - лицо, осуществляющее постинтернатное сопровождение;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кандидат в постинтернатные воспитатели - лицо, прошедшее отбор, обучение и включенное в Реестр кандидатов в постинтернатные воспитатели.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Иные понятия, используемые в настоящем Законе, применяются в том значении, в каком они определены федеральным законодательством.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4. Цель, задачи и формы постинтернатного сопровождения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Целью постинтернатного сопровождения является оказание содействия выпускнику в социальной адаптации, формировании и развитии навыков самостоятельной жизни.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Задачами постинтернатного сопровождения являются оказание содействия выпускнику в защите и реализации его прав, в том числе на обеспечение жилым помещением, в получении дальнейшего образования, в трудоустройстве, в бытовом устройстве.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Постинтернатное сопровождение осуществляется в формах: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посещения по месту жительства (пребывания);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сопровождения в учреждения и организации;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индивидуального консультирования по вопросам бытового характера.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5. Постинтернатный воспитатель</w:t>
      </w:r>
    </w:p>
    <w:p>
      <w:pPr>
        <w:pStyle w:val="0"/>
        <w:jc w:val="both"/>
      </w:pPr>
      <w:r>
        <w:rPr>
          <w:sz w:val="20"/>
        </w:rPr>
      </w:r>
    </w:p>
    <w:bookmarkStart w:id="43" w:name="P43"/>
    <w:bookmarkEnd w:id="43"/>
    <w:p>
      <w:pPr>
        <w:pStyle w:val="0"/>
        <w:ind w:firstLine="540"/>
        <w:jc w:val="both"/>
      </w:pPr>
      <w:r>
        <w:rPr>
          <w:sz w:val="20"/>
        </w:rPr>
        <w:t xml:space="preserve">1. Постинтернатными воспитателями могут быть дееспособные граждане Российской Федерации, достигшие возраста 30 лет, постоянно проживающие на территории Рязанской области, имеющие образование не ниже уровня среднего профессионального образования, отвечающие требованиям к личности опекуна (попечителя), установленным Семейным </w:t>
      </w:r>
      <w:hyperlink w:history="0" r:id="rId13" w:tooltip="&quot;Семейный кодекс Российской Федерации&quot; от 29.12.1995 N 223-ФЗ (ред. от 23.11.2024, с изм. от 30.10.2025) (с изм. и доп., вступ. в силу с 05.02.2025) {КонсультантПлюс}">
        <w:r>
          <w:rPr>
            <w:sz w:val="20"/>
            <w:color w:val="0000ff"/>
          </w:rPr>
          <w:t xml:space="preserve">кодексом</w:t>
        </w:r>
      </w:hyperlink>
      <w:r>
        <w:rPr>
          <w:sz w:val="20"/>
        </w:rPr>
        <w:t xml:space="preserve"> Российской Федерации.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Гражданин, желающий стать постинтернатным воспитателем, обращается в органы опеки и попечительства по месту жительства (пребывания) (далее - органы опеки и попечительства) и представляет следующие документы: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личное заявление;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паспорт;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справку от медицинской организации о состоянии здоровья, подготовленную в соответствии с действующим законодательством;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справку, выданную уполномоченным органом государственной власти о наличии (об отсутствии) судимости и (или) факта уголовного преследования либо о прекращении уголовного преследования;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5) документ об образовании.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Отбор и обучение граждан в кандидаты в постинтернатные воспитатели осуществляется в порядке, установленном исполнительным органом Рязанской области, уполномоченным осуществлять деятельность по опеке и попечительству в Рязанской области в отношении несовершеннолетних граждан (далее - уполномоченный орган).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Постинтернатный воспитатель назначается выпускнику только с согласия последнего, выраженного в письменной форме, прилагаемого к договорам, указанным в </w:t>
      </w:r>
      <w:hyperlink w:history="0" w:anchor="P65" w:tooltip="2. Договор о постинтернатном сопровождении в отношении выпускника в возрасте до 18 лет заключается между органом опеки и попечительства и постинтернатным воспитателем на срок не более одного года.">
        <w:r>
          <w:rPr>
            <w:sz w:val="20"/>
            <w:color w:val="0000ff"/>
          </w:rPr>
          <w:t xml:space="preserve">частях 2</w:t>
        </w:r>
      </w:hyperlink>
      <w:r>
        <w:rPr>
          <w:sz w:val="20"/>
        </w:rPr>
        <w:t xml:space="preserve"> и </w:t>
      </w:r>
      <w:hyperlink w:history="0" w:anchor="P66" w:tooltip="3. Договор о постинтернатном сопровождении в отношении выпускника, достигшего совершеннолетия, заключается между ним, органом опеки и попечительства и постинтернатным воспитателем на срок не более одного года.">
        <w:r>
          <w:rPr>
            <w:sz w:val="20"/>
            <w:color w:val="0000ff"/>
          </w:rPr>
          <w:t xml:space="preserve">3 статьи 7</w:t>
        </w:r>
      </w:hyperlink>
      <w:r>
        <w:rPr>
          <w:sz w:val="20"/>
        </w:rPr>
        <w:t xml:space="preserve"> настоящего Закона.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 За постинтернатным воспитателем может быть закреплено не более пяти человек. Данное ограничение не применяется в случае установления постинтернатного сопровождения над выпускниками, являющимися близкими родственниками.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6. Реестр кандидатов в постинтернатные воспитатели</w:t>
      </w:r>
    </w:p>
    <w:p>
      <w:pPr>
        <w:pStyle w:val="0"/>
        <w:jc w:val="both"/>
      </w:pPr>
      <w:r>
        <w:rPr>
          <w:sz w:val="20"/>
        </w:rPr>
      </w:r>
    </w:p>
    <w:bookmarkStart w:id="56" w:name="P56"/>
    <w:bookmarkEnd w:id="56"/>
    <w:p>
      <w:pPr>
        <w:pStyle w:val="0"/>
        <w:ind w:firstLine="540"/>
        <w:jc w:val="both"/>
      </w:pPr>
      <w:r>
        <w:rPr>
          <w:sz w:val="20"/>
        </w:rPr>
        <w:t xml:space="preserve">1. Гражданин, прошедший отбор и обучение в кандидаты в постинтернатные воспитатели, включается в Реестр кандидатов в постинтернатные воспитатели (далее - Реестр) на основании личного заявления, которое подает в орган опеки и попечительства.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Форма заявления, указанного в </w:t>
      </w:r>
      <w:hyperlink w:history="0" w:anchor="P56" w:tooltip="1. Гражданин, прошедший отбор и обучение в кандидаты в постинтернатные воспитатели, включается в Реестр кандидатов в постинтернатные воспитатели (далее - Реестр) на основании личного заявления, которое подает в орган опеки и попечительства.">
        <w:r>
          <w:rPr>
            <w:sz w:val="20"/>
            <w:color w:val="0000ff"/>
          </w:rPr>
          <w:t xml:space="preserve">части 1</w:t>
        </w:r>
      </w:hyperlink>
      <w:r>
        <w:rPr>
          <w:sz w:val="20"/>
        </w:rPr>
        <w:t xml:space="preserve"> настоящей статьи, утверждается уполномоченным органом.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Внесение сведений в Реестр осуществляется органами опеки и попечительства в электронном виде в соответствии с законодательством о защите персональных данных в порядке, установленном уполномоченным органом.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Контроль за внесением сведений в Реестр осуществляется уполномоченным органом.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 Основанием исключения из Реестра кандидата является досрочное расторжение договора о постинтернатном сопровождении с постинтернатным воспитателем по основаниям, установленным </w:t>
      </w:r>
      <w:hyperlink w:history="0" w:anchor="P78" w:tooltip="2) в случае ненадлежащего исполнения постинтернатным воспитателем своих обязанностей, установленных договором о постинтернатном сопровождении;">
        <w:r>
          <w:rPr>
            <w:sz w:val="20"/>
            <w:color w:val="0000ff"/>
          </w:rPr>
          <w:t xml:space="preserve">пунктом 2 части 2 статьи 8</w:t>
        </w:r>
      </w:hyperlink>
      <w:r>
        <w:rPr>
          <w:sz w:val="20"/>
        </w:rPr>
        <w:t xml:space="preserve"> настоящего Закона.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7. Основания и условия установления постинтернатного сопровождения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Основанием для постинтернатного сопровождения является договор о постинтернатном сопровождении.</w:t>
      </w:r>
    </w:p>
    <w:bookmarkStart w:id="65" w:name="P65"/>
    <w:bookmarkEnd w:id="65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Договор о постинтернатном сопровождении в отношении выпускника в возрасте до 18 лет заключается между органом опеки и попечительства и постинтернатным воспитателем на срок не более одного года.</w:t>
      </w:r>
    </w:p>
    <w:bookmarkStart w:id="66" w:name="P66"/>
    <w:bookmarkEnd w:id="66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Договор о постинтернатном сопровождении в отношении выпускника, достигшего совершеннолетия, заключается между ним, органом опеки и попечительства и постинтернатным воспитателем на срок не более одного года.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Формы договоров, указанных в </w:t>
      </w:r>
      <w:hyperlink w:history="0" w:anchor="P65" w:tooltip="2. Договор о постинтернатном сопровождении в отношении выпускника в возрасте до 18 лет заключается между органом опеки и попечительства и постинтернатным воспитателем на срок не более одного года.">
        <w:r>
          <w:rPr>
            <w:sz w:val="20"/>
            <w:color w:val="0000ff"/>
          </w:rPr>
          <w:t xml:space="preserve">частях 2</w:t>
        </w:r>
      </w:hyperlink>
      <w:r>
        <w:rPr>
          <w:sz w:val="20"/>
        </w:rPr>
        <w:t xml:space="preserve"> и </w:t>
      </w:r>
      <w:hyperlink w:history="0" w:anchor="P66" w:tooltip="3. Договор о постинтернатном сопровождении в отношении выпускника, достигшего совершеннолетия, заключается между ним, органом опеки и попечительства и постинтернатным воспитателем на срок не более одного года.">
        <w:r>
          <w:rPr>
            <w:sz w:val="20"/>
            <w:color w:val="0000ff"/>
          </w:rPr>
          <w:t xml:space="preserve">3</w:t>
        </w:r>
      </w:hyperlink>
      <w:r>
        <w:rPr>
          <w:sz w:val="20"/>
        </w:rPr>
        <w:t xml:space="preserve"> настоящей статьи, утверждаются уполномоченным органом и должны предусматривать права и обязанности сторон, срок действия договора, условия и порядок его расторжения, размер денежного вознаграждения постинтернатного воспитателя, ответственность сторон и иные условия.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 Основанием для заключения договоров, указанных в </w:t>
      </w:r>
      <w:hyperlink w:history="0" w:anchor="P65" w:tooltip="2. Договор о постинтернатном сопровождении в отношении выпускника в возрасте до 18 лет заключается между органом опеки и попечительства и постинтернатным воспитателем на срок не более одного года.">
        <w:r>
          <w:rPr>
            <w:sz w:val="20"/>
            <w:color w:val="0000ff"/>
          </w:rPr>
          <w:t xml:space="preserve">частях 2</w:t>
        </w:r>
      </w:hyperlink>
      <w:r>
        <w:rPr>
          <w:sz w:val="20"/>
        </w:rPr>
        <w:t xml:space="preserve"> и </w:t>
      </w:r>
      <w:hyperlink w:history="0" w:anchor="P66" w:tooltip="3. Договор о постинтернатном сопровождении в отношении выпускника, достигшего совершеннолетия, заключается между ним, органом опеки и попечительства и постинтернатным воспитателем на срок не более одного года.">
        <w:r>
          <w:rPr>
            <w:sz w:val="20"/>
            <w:color w:val="0000ff"/>
          </w:rPr>
          <w:t xml:space="preserve">3</w:t>
        </w:r>
      </w:hyperlink>
      <w:r>
        <w:rPr>
          <w:sz w:val="20"/>
        </w:rPr>
        <w:t xml:space="preserve"> настоящей статьи, является письменное заявление выпускника в орган опеки и попечительства.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6. Неотъемлемой частью договоров, указанных в </w:t>
      </w:r>
      <w:hyperlink w:history="0" w:anchor="P65" w:tooltip="2. Договор о постинтернатном сопровождении в отношении выпускника в возрасте до 18 лет заключается между органом опеки и попечительства и постинтернатным воспитателем на срок не более одного года.">
        <w:r>
          <w:rPr>
            <w:sz w:val="20"/>
            <w:color w:val="0000ff"/>
          </w:rPr>
          <w:t xml:space="preserve">частях 2</w:t>
        </w:r>
      </w:hyperlink>
      <w:r>
        <w:rPr>
          <w:sz w:val="20"/>
        </w:rPr>
        <w:t xml:space="preserve"> и </w:t>
      </w:r>
      <w:hyperlink w:history="0" w:anchor="P66" w:tooltip="3. Договор о постинтернатном сопровождении в отношении выпускника, достигшего совершеннолетия, заключается между ним, органом опеки и попечительства и постинтернатным воспитателем на срок не более одного года.">
        <w:r>
          <w:rPr>
            <w:sz w:val="20"/>
            <w:color w:val="0000ff"/>
          </w:rPr>
          <w:t xml:space="preserve">3</w:t>
        </w:r>
      </w:hyperlink>
      <w:r>
        <w:rPr>
          <w:sz w:val="20"/>
        </w:rPr>
        <w:t xml:space="preserve"> настоящей статьи, является индивидуальный план постинтернатного сопровождения, который формируется органом опеки и попечительства, исходя из индивидуальных потребностей выпускника, в порядке, установленном уполномоченным органом.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7. Учет выпускников, в отношении которых организовано постинтернатное сопровождение, осуществляют органы опеки и попечительства в порядке, установленном уполномоченным органом.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8. Контроль за постинтернатным сопровождением осуществляется уполномоченным органом в установленном им порядке.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8. Основания и условия прекращения постинтернатного сопровождения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Постинтернатное сопровождение прекращается по истечении срока действия договора о постинтернатном сопровождении. По согласованию сторон срок договора может быть продлен. Срок договора не может быть продлен в случае, если на момент окончания действия договора выпускнику исполнилось 23 года.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Досрочное расторжение договора о постинтернатном сопровождении осуществляется: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в случае смерти выпускника и (или) постинтернатного воспитателя, смены места жительства выпускника и (или) постинтернатного воспитателя;</w:t>
      </w:r>
    </w:p>
    <w:bookmarkStart w:id="78" w:name="P78"/>
    <w:bookmarkEnd w:id="78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в случае ненадлежащего исполнения постинтернатным воспитателем своих обязанностей, установленных договором о постинтернатном сопровождении;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в случае выявления обстоятельств, не соответствующих требованиям, установленным </w:t>
      </w:r>
      <w:hyperlink w:history="0" w:anchor="P43" w:tooltip="1. Постинтернатными воспитателями могут быть дееспособные граждане Российской Федерации, достигшие возраста 30 лет, постоянно проживающие на территории Рязанской области, имеющие образование не ниже уровня среднего профессионального образования, отвечающие требованиям к личности опекуна (попечителя), установленным Семейным кодексом Российской Федерации.">
        <w:r>
          <w:rPr>
            <w:sz w:val="20"/>
            <w:color w:val="0000ff"/>
          </w:rPr>
          <w:t xml:space="preserve">частью 1 статьи 5</w:t>
        </w:r>
      </w:hyperlink>
      <w:r>
        <w:rPr>
          <w:sz w:val="20"/>
        </w:rPr>
        <w:t xml:space="preserve"> настоящего Закона;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по инициативе одной из сторон.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В случае досрочного расторжения договора о постинтернатном сопровождении по основанию, указанному в </w:t>
      </w:r>
      <w:hyperlink w:history="0" w:anchor="P78" w:tooltip="2) в случае ненадлежащего исполнения постинтернатным воспитателем своих обязанностей, установленных договором о постинтернатном сопровождении;">
        <w:r>
          <w:rPr>
            <w:sz w:val="20"/>
            <w:color w:val="0000ff"/>
          </w:rPr>
          <w:t xml:space="preserve">пункте 2 части 2</w:t>
        </w:r>
      </w:hyperlink>
      <w:r>
        <w:rPr>
          <w:sz w:val="20"/>
        </w:rPr>
        <w:t xml:space="preserve"> настоящей статьи, досрочному расторжению подлежат все договоры о постинтернатном сопровождении, заключенные с данным постинтернатным воспитателем.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9. Вознаграждение, выплачиваемое постинтернатному воспитателю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Постинтернатному воспитателю, заключившему договор о постинтернатном сопровождении, выплачивается ежемесячное денежное вознаграждение в размере 2421,19 рубля за каждого выпускника, принятого на постинтернатное сопровождение.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Выплата ежемесячного денежного вознаграждения постинтернатному воспитателю прекращается с момента истечения срока действия договора о постинтернатном сопровождении либо расторжения договора о постинтернатном сопровождении.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Порядок назначения и выплаты ежемесячного денежного вознаграждения определяется Правительством Рязанской области.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Размер ежемесячного денежного вознаграждения постинтернатному воспитателю ежегодно индексируется. Размер индексации определяется законом Рязанской области об областном бюджете на очередной финансовый год и плановый период.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10. Финансирование расходов на реализацию настоящего Закона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Финансирование расходов, связанных с реализацией настоящего Закона, осуществляется за счет средств областного бюджета, предусмотренных законом Рязанской области об областном бюджете на очередной финансовый год и плановый период.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11. Признание утратившим силу законодательного акта (положения законодательного акта) Рязанской области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Со дня вступления в силу настоящего Закона признать утратившими силу: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</w:t>
      </w:r>
      <w:hyperlink w:history="0" r:id="rId14" w:tooltip="Закон Рязанской области от 14.09.2011 N 72-ОЗ (ред. от 15.12.2015) &quot;О патронате&quot; (принят Постановлением Рязанской областной Думы от 31.08.2011 N 371-V РОД) ------------ Утратил силу или отменен {КонсультантПлюс}">
        <w:r>
          <w:rPr>
            <w:sz w:val="20"/>
            <w:color w:val="0000ff"/>
          </w:rPr>
          <w:t xml:space="preserve">Закон</w:t>
        </w:r>
      </w:hyperlink>
      <w:r>
        <w:rPr>
          <w:sz w:val="20"/>
        </w:rPr>
        <w:t xml:space="preserve"> Рязанской области от 14 сентября 2011 года N 72-ОЗ "О патронате";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</w:t>
      </w:r>
      <w:hyperlink w:history="0" r:id="rId15" w:tooltip="Закон Рязанской области от 15.12.2015 N 92-ОЗ &quot;О внесении изменений в отдельные законодательные акты Рязанской области&quot; (принят Постановлением Рязанской областной Думы от 02.12.2015 N 98-VI РОД) ------------ Недействующая редакция {КонсультантПлюс}">
        <w:r>
          <w:rPr>
            <w:sz w:val="20"/>
            <w:color w:val="0000ff"/>
          </w:rPr>
          <w:t xml:space="preserve">статью 3</w:t>
        </w:r>
      </w:hyperlink>
      <w:r>
        <w:rPr>
          <w:sz w:val="20"/>
        </w:rPr>
        <w:t xml:space="preserve"> Закона Рязанской области от 15 декабря 2015 года N 92-ОЗ "О внесении изменений в отдельные законодательные акты Рязанской области".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ind w:firstLine="540"/>
        <w:jc w:val="both"/>
      </w:pPr>
      <w:r>
        <w:rPr>
          <w:sz w:val="20"/>
        </w:rPr>
        <w:t xml:space="preserve">Статья 12. Вступление в силу настоящего Закона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Настоящий Закон вступает в силу на следующий день после его официального опубликования.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Губернатор Рязанской области</w:t>
      </w:r>
    </w:p>
    <w:p>
      <w:pPr>
        <w:pStyle w:val="0"/>
        <w:jc w:val="right"/>
      </w:pPr>
      <w:r>
        <w:rPr>
          <w:sz w:val="20"/>
        </w:rPr>
        <w:t xml:space="preserve">П.В.МАЛКОВ</w:t>
      </w:r>
    </w:p>
    <w:p>
      <w:pPr>
        <w:pStyle w:val="0"/>
      </w:pPr>
      <w:r>
        <w:rPr>
          <w:sz w:val="20"/>
        </w:rPr>
        <w:t xml:space="preserve">5 мая 2025 года</w:t>
      </w:r>
    </w:p>
    <w:p>
      <w:pPr>
        <w:pStyle w:val="0"/>
        <w:spacing w:before="200" w:lineRule="auto"/>
      </w:pPr>
      <w:r>
        <w:rPr>
          <w:sz w:val="20"/>
        </w:rPr>
        <w:t xml:space="preserve">N 33-ОЗ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Закон Рязанской области от 05.05.2025 N 33-ОЗ</w:t>
            <w:br/>
            <w:t>"О постинтернатном сопровождении выпускников организаций для детей-сирот 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04.12.2025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RLAW073&amp;n=462613&amp;dst=100005" TargetMode = "External"/><Relationship Id="rId9" Type="http://schemas.openxmlformats.org/officeDocument/2006/relationships/hyperlink" Target="https://login.consultant.ru/link/?req=doc&amp;base=LAW&amp;n=2875" TargetMode = "External"/><Relationship Id="rId10" Type="http://schemas.openxmlformats.org/officeDocument/2006/relationships/hyperlink" Target="https://login.consultant.ru/link/?req=doc&amp;base=LAW&amp;n=482834" TargetMode = "External"/><Relationship Id="rId11" Type="http://schemas.openxmlformats.org/officeDocument/2006/relationships/hyperlink" Target="https://login.consultant.ru/link/?req=doc&amp;base=LAW&amp;n=511238" TargetMode = "External"/><Relationship Id="rId12" Type="http://schemas.openxmlformats.org/officeDocument/2006/relationships/hyperlink" Target="https://login.consultant.ru/link/?req=doc&amp;base=LAW&amp;n=515490&amp;dst=100022" TargetMode = "External"/><Relationship Id="rId13" Type="http://schemas.openxmlformats.org/officeDocument/2006/relationships/hyperlink" Target="https://login.consultant.ru/link/?req=doc&amp;base=LAW&amp;n=482834" TargetMode = "External"/><Relationship Id="rId14" Type="http://schemas.openxmlformats.org/officeDocument/2006/relationships/hyperlink" Target="https://login.consultant.ru/link/?req=doc&amp;base=RLAW073&amp;n=201244" TargetMode = "External"/><Relationship Id="rId15" Type="http://schemas.openxmlformats.org/officeDocument/2006/relationships/hyperlink" Target="https://login.consultant.ru/link/?req=doc&amp;base=RLAW073&amp;n=201033&amp;dst=10001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 Рязанской области от 05.05.2025 N 33-ОЗ
"О постинтернатном сопровождении выпускников организаций для детей-сирот и детей, оставшихся без попечения родителей"
(принят Постановлением Рязанской областной Думы от 23.04.2025 N 160-VII РОД)</dc:title>
  <dcterms:created xsi:type="dcterms:W3CDTF">2025-12-04T08:54:27Z</dcterms:created>
</cp:coreProperties>
</file>